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E0B5" w14:textId="77777777" w:rsidR="00B60E53" w:rsidRPr="00F92110" w:rsidRDefault="00B60E53" w:rsidP="00B60E53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50F63208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ПРАВИТЕЛЬСТВО БРЯНСКОЙ ОБЛАСТИ</w:t>
      </w:r>
    </w:p>
    <w:p w14:paraId="0FEA322E" w14:textId="77777777" w:rsidR="00B60E53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693B6F3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РАСПОРЯЖЕНИЕ</w:t>
      </w:r>
    </w:p>
    <w:p w14:paraId="0BDE5083" w14:textId="77777777" w:rsidR="00B60E53" w:rsidRPr="000827D6" w:rsidRDefault="00B60E53" w:rsidP="00B60E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 xml:space="preserve">от             № </w:t>
      </w:r>
    </w:p>
    <w:p w14:paraId="6AC368F6" w14:textId="77777777" w:rsidR="00B60E53" w:rsidRPr="000827D6" w:rsidRDefault="00B60E53" w:rsidP="00B60E53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г. Брянск</w:t>
      </w:r>
    </w:p>
    <w:p w14:paraId="659E881F" w14:textId="77777777" w:rsidR="00B60E53" w:rsidRDefault="00B60E53" w:rsidP="00B60E53">
      <w:pPr>
        <w:ind w:right="4954"/>
        <w:jc w:val="both"/>
        <w:rPr>
          <w:color w:val="000000"/>
          <w:sz w:val="28"/>
          <w:szCs w:val="28"/>
        </w:rPr>
      </w:pPr>
    </w:p>
    <w:p w14:paraId="0DD8F68A" w14:textId="77777777" w:rsidR="00B60E53" w:rsidRDefault="00B60E53" w:rsidP="00B60E53">
      <w:pPr>
        <w:spacing w:after="7" w:line="235" w:lineRule="auto"/>
        <w:ind w:right="3427"/>
        <w:jc w:val="both"/>
        <w:rPr>
          <w:sz w:val="28"/>
          <w:szCs w:val="28"/>
        </w:rPr>
      </w:pPr>
    </w:p>
    <w:p w14:paraId="5776C77A" w14:textId="77777777" w:rsidR="00B60E53" w:rsidRPr="00CA0D3F" w:rsidRDefault="00B60E53" w:rsidP="00F01A22">
      <w:pPr>
        <w:tabs>
          <w:tab w:val="left" w:pos="5529"/>
        </w:tabs>
        <w:spacing w:after="7" w:line="235" w:lineRule="auto"/>
        <w:ind w:right="5244"/>
        <w:jc w:val="both"/>
        <w:rPr>
          <w:sz w:val="28"/>
          <w:szCs w:val="28"/>
        </w:rPr>
      </w:pPr>
      <w:r w:rsidRPr="00CA0D3F">
        <w:rPr>
          <w:sz w:val="28"/>
          <w:szCs w:val="28"/>
        </w:rPr>
        <w:t xml:space="preserve">Об использовании бюджетных ассигнований </w:t>
      </w:r>
      <w:r w:rsidRPr="00CA0D3F">
        <w:rPr>
          <w:noProof/>
          <w:sz w:val="28"/>
          <w:szCs w:val="28"/>
        </w:rPr>
        <w:drawing>
          <wp:inline distT="0" distB="0" distL="0" distR="0" wp14:anchorId="0B7B0710" wp14:editId="09CAAE42">
            <wp:extent cx="6096" cy="21342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D3F">
        <w:rPr>
          <w:sz w:val="28"/>
          <w:szCs w:val="28"/>
        </w:rPr>
        <w:t xml:space="preserve">резервного фонда 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3F8BCB5B" wp14:editId="7105306E">
            <wp:extent cx="3048" cy="6098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</w:p>
    <w:p w14:paraId="02CF67C5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9CC98E0" w14:textId="00332380" w:rsidR="00B60E53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4F4B92">
        <w:rPr>
          <w:sz w:val="28"/>
          <w:szCs w:val="28"/>
        </w:rPr>
        <w:t xml:space="preserve">В соответствии со статьей 81 Бюджетного кодекса Российской Федерации, постановлением Правительства Брянской области от 8 апреля 2013 года  № 3-п </w:t>
      </w:r>
      <w:r w:rsidRPr="004F4B92">
        <w:rPr>
          <w:sz w:val="28"/>
        </w:rPr>
        <w:t>«О Порядке использования бюджетных ассигнований резервного фонда Правительства Брянской области</w:t>
      </w:r>
      <w:r w:rsidRPr="004F4B92">
        <w:rPr>
          <w:color w:val="000000"/>
          <w:sz w:val="28"/>
          <w:szCs w:val="28"/>
        </w:rPr>
        <w:t xml:space="preserve">», </w:t>
      </w:r>
      <w:hyperlink r:id="rId7" w:history="1">
        <w:r w:rsidR="009F6AF1">
          <w:rPr>
            <w:sz w:val="28"/>
            <w:szCs w:val="28"/>
          </w:rPr>
          <w:t>п</w:t>
        </w:r>
        <w:r w:rsidR="009F6AF1" w:rsidRPr="00A97A2B">
          <w:rPr>
            <w:sz w:val="28"/>
            <w:szCs w:val="28"/>
          </w:rPr>
          <w:t>остановление</w:t>
        </w:r>
        <w:r w:rsidR="009F6AF1">
          <w:rPr>
            <w:sz w:val="28"/>
            <w:szCs w:val="28"/>
          </w:rPr>
          <w:t>м</w:t>
        </w:r>
        <w:r w:rsidR="009F6AF1" w:rsidRPr="00A97A2B">
          <w:rPr>
            <w:sz w:val="28"/>
            <w:szCs w:val="28"/>
          </w:rPr>
          <w:t xml:space="preserve"> Правительства Брянской области от 26 сентября 2022 г</w:t>
        </w:r>
        <w:r w:rsidR="009F6AF1">
          <w:rPr>
            <w:sz w:val="28"/>
            <w:szCs w:val="28"/>
          </w:rPr>
          <w:t>ода №</w:t>
        </w:r>
        <w:r w:rsidR="009F6AF1" w:rsidRPr="00A97A2B">
          <w:rPr>
            <w:sz w:val="28"/>
            <w:szCs w:val="28"/>
          </w:rPr>
          <w:t xml:space="preserve"> 414-п </w:t>
        </w:r>
        <w:r w:rsidR="00990C92" w:rsidRPr="00990C92">
          <w:rPr>
            <w:sz w:val="28"/>
            <w:szCs w:val="28"/>
          </w:rPr>
          <w:t xml:space="preserve">              </w:t>
        </w:r>
        <w:r w:rsidR="009F6AF1">
          <w:rPr>
            <w:sz w:val="28"/>
            <w:szCs w:val="28"/>
          </w:rPr>
          <w:t>«</w:t>
        </w:r>
        <w:r w:rsidR="009F6AF1" w:rsidRPr="00A97A2B">
          <w:rPr>
            <w:sz w:val="28"/>
            <w:szCs w:val="28"/>
          </w:rPr>
          <w:t>О предоставлении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  </w:r>
        <w:proofErr w:type="gramEnd"/>
      </w:hyperlink>
      <w:r w:rsidR="009F6AF1">
        <w:rPr>
          <w:sz w:val="28"/>
          <w:szCs w:val="28"/>
        </w:rPr>
        <w:t xml:space="preserve">», </w:t>
      </w:r>
      <w:hyperlink r:id="rId8" w:history="1">
        <w:r w:rsidR="00990C92">
          <w:rPr>
            <w:sz w:val="28"/>
            <w:szCs w:val="28"/>
          </w:rPr>
          <w:t>у</w:t>
        </w:r>
        <w:r w:rsidR="009F6AF1" w:rsidRPr="00EA5F65">
          <w:rPr>
            <w:sz w:val="28"/>
            <w:szCs w:val="28"/>
          </w:rPr>
          <w:t>каз</w:t>
        </w:r>
        <w:r w:rsidR="009F6AF1">
          <w:rPr>
            <w:sz w:val="28"/>
            <w:szCs w:val="28"/>
          </w:rPr>
          <w:t>ом</w:t>
        </w:r>
        <w:r w:rsidR="009F6AF1" w:rsidRPr="00EA5F65">
          <w:rPr>
            <w:sz w:val="28"/>
            <w:szCs w:val="28"/>
          </w:rPr>
          <w:t xml:space="preserve"> Губернатора Брянской области от 3 апреля 2023 г</w:t>
        </w:r>
        <w:r w:rsidR="009F6AF1">
          <w:rPr>
            <w:sz w:val="28"/>
            <w:szCs w:val="28"/>
          </w:rPr>
          <w:t>ода №</w:t>
        </w:r>
        <w:r w:rsidR="009F6AF1" w:rsidRPr="00EA5F65">
          <w:rPr>
            <w:sz w:val="28"/>
            <w:szCs w:val="28"/>
          </w:rPr>
          <w:t xml:space="preserve"> 33 </w:t>
        </w:r>
        <w:r w:rsidR="009F6AF1">
          <w:rPr>
            <w:sz w:val="28"/>
            <w:szCs w:val="28"/>
          </w:rPr>
          <w:t>«</w:t>
        </w:r>
        <w:r w:rsidR="009F6AF1" w:rsidRPr="00EA5F65">
          <w:rPr>
            <w:sz w:val="28"/>
            <w:szCs w:val="28"/>
          </w:rPr>
          <w:t xml:space="preserve">О введении режима функционирования </w:t>
        </w:r>
        <w:r w:rsidR="00F568E6">
          <w:rPr>
            <w:sz w:val="28"/>
            <w:szCs w:val="28"/>
          </w:rPr>
          <w:t>«</w:t>
        </w:r>
        <w:r w:rsidR="009F6AF1" w:rsidRPr="00EA5F65">
          <w:rPr>
            <w:sz w:val="28"/>
            <w:szCs w:val="28"/>
          </w:rPr>
          <w:t>Чрезвычайн</w:t>
        </w:r>
        <w:r w:rsidR="00F568E6">
          <w:rPr>
            <w:sz w:val="28"/>
            <w:szCs w:val="28"/>
          </w:rPr>
          <w:t>ая ситуация»</w:t>
        </w:r>
        <w:r w:rsidR="009F6AF1" w:rsidRPr="00EA5F65">
          <w:rPr>
            <w:sz w:val="28"/>
            <w:szCs w:val="28"/>
          </w:rPr>
          <w:t xml:space="preserve"> для органов управления и сил территориальной подсистемы единой государственной системы предупреждения и ликвидации чрезвычайных ситуаций Брянской области</w:t>
        </w:r>
        <w:r w:rsidR="009F6AF1">
          <w:rPr>
            <w:sz w:val="28"/>
            <w:szCs w:val="28"/>
          </w:rPr>
          <w:t>»</w:t>
        </w:r>
      </w:hyperlink>
      <w:r w:rsidRPr="004F4B92">
        <w:rPr>
          <w:color w:val="000000"/>
          <w:sz w:val="28"/>
          <w:szCs w:val="28"/>
        </w:rPr>
        <w:t>:</w:t>
      </w:r>
    </w:p>
    <w:p w14:paraId="6911BEF0" w14:textId="77777777" w:rsidR="00B60E53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</w:p>
    <w:p w14:paraId="68D6EDCD" w14:textId="58D3840E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CA0D3F">
        <w:rPr>
          <w:sz w:val="28"/>
          <w:szCs w:val="28"/>
        </w:rPr>
        <w:t>1.</w:t>
      </w:r>
      <w:r w:rsidR="00CB604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 бюджетные ассигнования</w:t>
      </w:r>
      <w:r w:rsidRPr="00AE1918">
        <w:rPr>
          <w:sz w:val="28"/>
          <w:szCs w:val="28"/>
        </w:rPr>
        <w:t xml:space="preserve"> резервного фонда </w:t>
      </w:r>
      <w:r w:rsidRPr="00CA0D3F">
        <w:rPr>
          <w:sz w:val="28"/>
          <w:szCs w:val="28"/>
        </w:rPr>
        <w:t xml:space="preserve">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6F1FEC03" wp14:editId="36AE1944">
            <wp:extent cx="3048" cy="6098"/>
            <wp:effectExtent l="0" t="0" r="0" b="0"/>
            <wp:docPr id="3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  <w:r w:rsidRPr="00847B93">
        <w:rPr>
          <w:sz w:val="28"/>
          <w:szCs w:val="28"/>
        </w:rPr>
        <w:t xml:space="preserve"> </w:t>
      </w:r>
      <w:r w:rsidR="00E2179B">
        <w:rPr>
          <w:sz w:val="28"/>
          <w:szCs w:val="28"/>
        </w:rPr>
        <w:t xml:space="preserve">департаментом семьи, социальной и демографической политики Брянской области </w:t>
      </w:r>
      <w:r>
        <w:rPr>
          <w:sz w:val="28"/>
          <w:szCs w:val="28"/>
        </w:rPr>
        <w:t xml:space="preserve">в размере </w:t>
      </w:r>
      <w:r w:rsidR="009A521F">
        <w:rPr>
          <w:sz w:val="28"/>
          <w:szCs w:val="28"/>
        </w:rPr>
        <w:t>11 970 000</w:t>
      </w:r>
      <w:r w:rsidRPr="00EC60A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EC60AD">
        <w:rPr>
          <w:sz w:val="28"/>
          <w:szCs w:val="28"/>
        </w:rPr>
        <w:t xml:space="preserve"> </w:t>
      </w:r>
      <w:r w:rsidR="009F6AF1" w:rsidRPr="009D363A">
        <w:rPr>
          <w:sz w:val="28"/>
          <w:szCs w:val="28"/>
        </w:rPr>
        <w:t xml:space="preserve">в целях финансового обеспечения непредвиденных расходов </w:t>
      </w:r>
      <w:r w:rsidR="009F6AF1">
        <w:rPr>
          <w:sz w:val="28"/>
          <w:szCs w:val="28"/>
        </w:rPr>
        <w:t>для</w:t>
      </w:r>
      <w:r w:rsidR="009F6AF1" w:rsidRPr="009D363A">
        <w:rPr>
          <w:sz w:val="28"/>
          <w:szCs w:val="28"/>
        </w:rPr>
        <w:t xml:space="preserve"> </w:t>
      </w:r>
      <w:r w:rsidR="009F6AF1" w:rsidRPr="00FF651B">
        <w:rPr>
          <w:sz w:val="28"/>
          <w:szCs w:val="28"/>
        </w:rPr>
        <w:t>предоставлени</w:t>
      </w:r>
      <w:r w:rsidR="009F6AF1">
        <w:rPr>
          <w:sz w:val="28"/>
          <w:szCs w:val="28"/>
        </w:rPr>
        <w:t>я</w:t>
      </w:r>
      <w:r w:rsidR="009F6AF1" w:rsidRPr="00FF651B">
        <w:rPr>
          <w:sz w:val="28"/>
          <w:szCs w:val="28"/>
        </w:rPr>
        <w:t xml:space="preserve">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</w:r>
      <w:r w:rsidR="009A521F">
        <w:rPr>
          <w:sz w:val="28"/>
          <w:szCs w:val="28"/>
        </w:rPr>
        <w:t>.</w:t>
      </w:r>
    </w:p>
    <w:p w14:paraId="44CE6054" w14:textId="416137B3" w:rsidR="00040EEF" w:rsidRDefault="009A521F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0E53" w:rsidRPr="00EC60AD">
        <w:rPr>
          <w:sz w:val="28"/>
          <w:szCs w:val="28"/>
        </w:rPr>
        <w:t xml:space="preserve">. </w:t>
      </w:r>
      <w:r w:rsidR="004279A5">
        <w:rPr>
          <w:sz w:val="28"/>
          <w:szCs w:val="28"/>
        </w:rPr>
        <w:t>Д</w:t>
      </w:r>
      <w:r w:rsidR="00B60E53" w:rsidRPr="00EC60AD">
        <w:rPr>
          <w:sz w:val="28"/>
          <w:szCs w:val="28"/>
        </w:rPr>
        <w:t>епартаменту семьи, социальной и демографич</w:t>
      </w:r>
      <w:r w:rsidR="00B60E53">
        <w:rPr>
          <w:sz w:val="28"/>
          <w:szCs w:val="28"/>
        </w:rPr>
        <w:t>еской политики Брянской области</w:t>
      </w:r>
      <w:r w:rsidR="00040EEF">
        <w:rPr>
          <w:sz w:val="28"/>
          <w:szCs w:val="28"/>
        </w:rPr>
        <w:t>:</w:t>
      </w:r>
      <w:r w:rsidR="004279A5">
        <w:rPr>
          <w:sz w:val="28"/>
          <w:szCs w:val="28"/>
        </w:rPr>
        <w:t xml:space="preserve"> </w:t>
      </w:r>
    </w:p>
    <w:p w14:paraId="195B9E0C" w14:textId="3C5259A5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представить в департамент финансов Брянской области отчет об использовании бюджетных ассигнований в месячный срок после проведения мероприятий, указанных в пунк</w:t>
      </w:r>
      <w:r w:rsidR="00957587">
        <w:rPr>
          <w:sz w:val="28"/>
          <w:szCs w:val="28"/>
        </w:rPr>
        <w:t>те 1 настоящего распоряжения, в</w:t>
      </w:r>
      <w:r w:rsidRPr="00EC60AD">
        <w:rPr>
          <w:noProof/>
          <w:sz w:val="28"/>
          <w:szCs w:val="28"/>
        </w:rPr>
        <w:drawing>
          <wp:inline distT="0" distB="0" distL="0" distR="0" wp14:anchorId="500C0804" wp14:editId="789C51C6">
            <wp:extent cx="6096" cy="6098"/>
            <wp:effectExtent l="0" t="0" r="0" b="0"/>
            <wp:docPr id="4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60AD">
        <w:rPr>
          <w:sz w:val="28"/>
          <w:szCs w:val="28"/>
        </w:rPr>
        <w:t>соответствии с пунктом 6.1 раздела 6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№3-п</w:t>
      </w:r>
      <w:r>
        <w:rPr>
          <w:sz w:val="28"/>
          <w:szCs w:val="28"/>
        </w:rPr>
        <w:t>;</w:t>
      </w:r>
    </w:p>
    <w:p w14:paraId="44E5A770" w14:textId="77777777" w:rsidR="00990C92" w:rsidRPr="00EC60AD" w:rsidRDefault="00990C92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6ACAE6E2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lastRenderedPageBreak/>
        <w:t>представить в контрольно-ревизионное управление администрации Губернатора Брянской области и Правительства Брянской области информацию в соответствии с пунктом 7.1 раздела 7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№3-п.</w:t>
      </w:r>
    </w:p>
    <w:p w14:paraId="0508529B" w14:textId="7C95DBA0" w:rsidR="00B60E53" w:rsidRPr="00DC0877" w:rsidRDefault="007E16FA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E53">
        <w:rPr>
          <w:sz w:val="28"/>
          <w:szCs w:val="28"/>
        </w:rPr>
        <w:t>. Опубликовать распоряжение на «</w:t>
      </w:r>
      <w:proofErr w:type="gramStart"/>
      <w:r w:rsidR="00B60E53">
        <w:rPr>
          <w:sz w:val="28"/>
          <w:szCs w:val="28"/>
        </w:rPr>
        <w:t>Официальном</w:t>
      </w:r>
      <w:proofErr w:type="gramEnd"/>
      <w:r w:rsidR="00B60E53">
        <w:rPr>
          <w:sz w:val="28"/>
          <w:szCs w:val="28"/>
        </w:rPr>
        <w:t xml:space="preserve"> интернет-портале правовой информации» (</w:t>
      </w:r>
      <w:proofErr w:type="spellStart"/>
      <w:r w:rsidR="001F235A">
        <w:rPr>
          <w:sz w:val="28"/>
          <w:szCs w:val="28"/>
          <w:lang w:val="en-US"/>
        </w:rPr>
        <w:t>p</w:t>
      </w:r>
      <w:r w:rsidR="00B60E53">
        <w:rPr>
          <w:sz w:val="28"/>
          <w:szCs w:val="28"/>
          <w:lang w:val="en-US"/>
        </w:rPr>
        <w:t>r</w:t>
      </w:r>
      <w:r w:rsidR="001F235A">
        <w:rPr>
          <w:sz w:val="28"/>
          <w:szCs w:val="28"/>
          <w:lang w:val="en-US"/>
        </w:rPr>
        <w:t>a</w:t>
      </w:r>
      <w:r w:rsidR="00B60E53">
        <w:rPr>
          <w:sz w:val="28"/>
          <w:szCs w:val="28"/>
          <w:lang w:val="en-US"/>
        </w:rPr>
        <w:t>vo</w:t>
      </w:r>
      <w:proofErr w:type="spellEnd"/>
      <w:r w:rsidR="00B60E53" w:rsidRPr="00DC0877">
        <w:rPr>
          <w:sz w:val="28"/>
          <w:szCs w:val="28"/>
        </w:rPr>
        <w:t>.</w:t>
      </w:r>
      <w:proofErr w:type="spellStart"/>
      <w:r w:rsidR="00B60E53">
        <w:rPr>
          <w:sz w:val="28"/>
          <w:szCs w:val="28"/>
          <w:lang w:val="en-US"/>
        </w:rPr>
        <w:t>gov</w:t>
      </w:r>
      <w:proofErr w:type="spellEnd"/>
      <w:r w:rsidR="00B60E53" w:rsidRPr="00DC0877">
        <w:rPr>
          <w:sz w:val="28"/>
          <w:szCs w:val="28"/>
        </w:rPr>
        <w:t>.</w:t>
      </w:r>
      <w:proofErr w:type="spellStart"/>
      <w:r w:rsidR="00B60E53">
        <w:rPr>
          <w:sz w:val="28"/>
          <w:szCs w:val="28"/>
          <w:lang w:val="en-US"/>
        </w:rPr>
        <w:t>ru</w:t>
      </w:r>
      <w:proofErr w:type="spellEnd"/>
      <w:r w:rsidR="00B60E53">
        <w:rPr>
          <w:sz w:val="28"/>
          <w:szCs w:val="28"/>
        </w:rPr>
        <w:t>).</w:t>
      </w:r>
    </w:p>
    <w:p w14:paraId="2B55CA5E" w14:textId="4D6C73BA" w:rsidR="00B60E53" w:rsidRPr="00EC60AD" w:rsidRDefault="007E16FA" w:rsidP="00D1419B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0E53" w:rsidRPr="00EC60AD">
        <w:rPr>
          <w:sz w:val="28"/>
          <w:szCs w:val="28"/>
        </w:rPr>
        <w:t>. Контроль за целевым и эффективным использованием бюджетных средств возложить</w:t>
      </w:r>
      <w:r w:rsidR="00D1419B" w:rsidRPr="00D1419B">
        <w:rPr>
          <w:sz w:val="28"/>
          <w:szCs w:val="28"/>
        </w:rPr>
        <w:t xml:space="preserve"> </w:t>
      </w:r>
      <w:r w:rsidR="004279A5">
        <w:rPr>
          <w:sz w:val="28"/>
          <w:szCs w:val="28"/>
        </w:rPr>
        <w:t xml:space="preserve">на </w:t>
      </w:r>
      <w:r w:rsidR="00B60E53" w:rsidRPr="00EC60AD">
        <w:rPr>
          <w:sz w:val="28"/>
          <w:szCs w:val="28"/>
        </w:rPr>
        <w:t>департамент семьи, социальной и демографической политики Брянской области</w:t>
      </w:r>
      <w:r w:rsidR="00D1419B">
        <w:rPr>
          <w:sz w:val="28"/>
          <w:szCs w:val="28"/>
        </w:rPr>
        <w:t>.</w:t>
      </w:r>
      <w:r w:rsidR="00164D10" w:rsidRPr="00164D10">
        <w:rPr>
          <w:sz w:val="28"/>
          <w:szCs w:val="28"/>
        </w:rPr>
        <w:t xml:space="preserve"> </w:t>
      </w:r>
    </w:p>
    <w:p w14:paraId="15414B9F" w14:textId="2F8749FF" w:rsidR="00B60E53" w:rsidRPr="00EC60AD" w:rsidRDefault="007E16FA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0E53" w:rsidRPr="00EC60AD">
        <w:rPr>
          <w:sz w:val="28"/>
          <w:szCs w:val="28"/>
        </w:rPr>
        <w:t>. </w:t>
      </w:r>
      <w:proofErr w:type="gramStart"/>
      <w:r w:rsidR="00B60E53" w:rsidRPr="00EC60AD">
        <w:rPr>
          <w:sz w:val="28"/>
          <w:szCs w:val="28"/>
        </w:rPr>
        <w:t>Контроль за</w:t>
      </w:r>
      <w:proofErr w:type="gramEnd"/>
      <w:r w:rsidR="00B60E53" w:rsidRPr="00EC60AD">
        <w:rPr>
          <w:sz w:val="28"/>
          <w:szCs w:val="28"/>
        </w:rPr>
        <w:t xml:space="preserve"> исполнением настоящего распоряжения возложить на заместител</w:t>
      </w:r>
      <w:r w:rsidR="004279A5">
        <w:rPr>
          <w:sz w:val="28"/>
          <w:szCs w:val="28"/>
        </w:rPr>
        <w:t>я</w:t>
      </w:r>
      <w:r w:rsidR="00B60E53" w:rsidRPr="00EC60AD">
        <w:rPr>
          <w:sz w:val="28"/>
          <w:szCs w:val="28"/>
        </w:rPr>
        <w:t xml:space="preserve"> Губернатора Брянской облас</w:t>
      </w:r>
      <w:r w:rsidR="00164D10">
        <w:rPr>
          <w:sz w:val="28"/>
          <w:szCs w:val="28"/>
        </w:rPr>
        <w:t>ти И.В. Агафонову</w:t>
      </w:r>
      <w:r w:rsidR="00164D10" w:rsidRPr="00EC60AD">
        <w:rPr>
          <w:sz w:val="28"/>
          <w:szCs w:val="28"/>
        </w:rPr>
        <w:t>.</w:t>
      </w:r>
    </w:p>
    <w:p w14:paraId="04FED394" w14:textId="77777777" w:rsidR="00B60E53" w:rsidRPr="00EC60AD" w:rsidRDefault="00B60E53" w:rsidP="00B60E53">
      <w:pPr>
        <w:ind w:firstLine="851"/>
        <w:jc w:val="both"/>
        <w:rPr>
          <w:sz w:val="28"/>
          <w:szCs w:val="28"/>
        </w:rPr>
      </w:pPr>
    </w:p>
    <w:p w14:paraId="3F078CD0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055D86E3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700C712D" w14:textId="29195951" w:rsidR="00B60E53" w:rsidRPr="00EC60AD" w:rsidRDefault="00B60E53" w:rsidP="00B60E53">
      <w:pPr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Губернатор</w:t>
      </w:r>
      <w:r w:rsidRPr="00EC60AD">
        <w:rPr>
          <w:color w:val="000000"/>
          <w:sz w:val="28"/>
          <w:szCs w:val="28"/>
        </w:rPr>
        <w:tab/>
      </w:r>
      <w:r w:rsidRPr="00EC60AD">
        <w:rPr>
          <w:color w:val="000000"/>
          <w:sz w:val="28"/>
          <w:szCs w:val="28"/>
        </w:rPr>
        <w:tab/>
        <w:t xml:space="preserve">     </w:t>
      </w:r>
      <w:r w:rsidRPr="00EC60AD">
        <w:rPr>
          <w:color w:val="000000"/>
          <w:sz w:val="28"/>
          <w:szCs w:val="28"/>
        </w:rPr>
        <w:tab/>
        <w:t xml:space="preserve">                </w:t>
      </w:r>
      <w:r w:rsidRPr="00EC60AD">
        <w:rPr>
          <w:color w:val="000000"/>
          <w:sz w:val="28"/>
          <w:szCs w:val="28"/>
        </w:rPr>
        <w:tab/>
        <w:t xml:space="preserve">       </w:t>
      </w:r>
      <w:r w:rsidR="00D1419B">
        <w:rPr>
          <w:color w:val="000000"/>
          <w:sz w:val="28"/>
          <w:szCs w:val="28"/>
        </w:rPr>
        <w:t xml:space="preserve">                          </w:t>
      </w:r>
      <w:r w:rsidRPr="00EC60AD">
        <w:rPr>
          <w:color w:val="000000"/>
          <w:sz w:val="28"/>
          <w:szCs w:val="28"/>
        </w:rPr>
        <w:t xml:space="preserve">       А.В. Богомаз</w:t>
      </w:r>
    </w:p>
    <w:tbl>
      <w:tblPr>
        <w:tblStyle w:val="a3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2456"/>
      </w:tblGrid>
      <w:tr w:rsidR="00D1419B" w:rsidRPr="00EC60AD" w14:paraId="503D43D2" w14:textId="77777777" w:rsidTr="00DA6EB4">
        <w:trPr>
          <w:trHeight w:val="593"/>
        </w:trPr>
        <w:tc>
          <w:tcPr>
            <w:tcW w:w="7147" w:type="dxa"/>
          </w:tcPr>
          <w:p w14:paraId="4855B0CD" w14:textId="5694B115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A6C8529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A89CFCD" w14:textId="77777777" w:rsidTr="00DA6EB4">
        <w:trPr>
          <w:trHeight w:val="1185"/>
        </w:trPr>
        <w:tc>
          <w:tcPr>
            <w:tcW w:w="7147" w:type="dxa"/>
          </w:tcPr>
          <w:p w14:paraId="509A6444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E0D1E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1E1F1E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40AC481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C212D5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FD5C12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5F6E0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60DB8BE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77550E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AE704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157DD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089E0EC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869793" w14:textId="77777777" w:rsidR="004279A5" w:rsidRP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CB625F" w14:textId="77777777" w:rsidR="00957587" w:rsidRDefault="0095758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27A555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FEB280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12C5D1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3BE3A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61C372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37D88ED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FA9BD4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38E28B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F57AFC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FE8756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C9AAA4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48292C6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9A053C2" w14:textId="77777777" w:rsidR="00B05B46" w:rsidRPr="003F782F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95FA58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14:paraId="455E2ED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4938DA0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056463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E90215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9959E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1AE3C2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71BF9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F527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49A87AF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5449C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9FEF7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B1EE89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18DCD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ADD844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F28F6B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8D3FD7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D6FCE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B06BE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7A07873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6BA0228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8F199B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A2CB8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B6625C1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3035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C63796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F35D7C9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A412A9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90EF25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747BA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114784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Ю.В. Филипенко</w:t>
            </w:r>
          </w:p>
          <w:p w14:paraId="22F147EE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61390C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D6550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17338DF" w14:textId="77777777" w:rsidTr="00DA6EB4">
        <w:trPr>
          <w:trHeight w:val="1806"/>
        </w:trPr>
        <w:tc>
          <w:tcPr>
            <w:tcW w:w="7147" w:type="dxa"/>
          </w:tcPr>
          <w:p w14:paraId="13F5E3E3" w14:textId="77777777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lastRenderedPageBreak/>
              <w:t>Директор департамента семьи,</w:t>
            </w:r>
          </w:p>
          <w:p w14:paraId="5B342B0B" w14:textId="77777777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 xml:space="preserve">социальной и демографической </w:t>
            </w:r>
          </w:p>
          <w:p w14:paraId="7B642BF2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политики Брянской области</w:t>
            </w:r>
          </w:p>
        </w:tc>
        <w:tc>
          <w:tcPr>
            <w:tcW w:w="2456" w:type="dxa"/>
          </w:tcPr>
          <w:p w14:paraId="340123D7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  <w:p w14:paraId="38B89367" w14:textId="77777777" w:rsidR="00B05B46" w:rsidRDefault="00B05B46" w:rsidP="00DA6EB4">
            <w:pPr>
              <w:jc w:val="both"/>
              <w:rPr>
                <w:sz w:val="28"/>
                <w:szCs w:val="28"/>
              </w:rPr>
            </w:pPr>
          </w:p>
          <w:p w14:paraId="2AC8B923" w14:textId="616BB3EC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302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</w:t>
            </w:r>
          </w:p>
        </w:tc>
      </w:tr>
      <w:tr w:rsidR="00D1419B" w:rsidRPr="00EC60AD" w14:paraId="27CDF73A" w14:textId="77777777" w:rsidTr="00DA6EB4">
        <w:trPr>
          <w:trHeight w:val="621"/>
        </w:trPr>
        <w:tc>
          <w:tcPr>
            <w:tcW w:w="7147" w:type="dxa"/>
          </w:tcPr>
          <w:p w14:paraId="6C59B5F3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48A61DB1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Н.В. Митрошина</w:t>
            </w:r>
          </w:p>
        </w:tc>
      </w:tr>
    </w:tbl>
    <w:p w14:paraId="23924370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D31F19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00DCF6C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CDB4A7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3C45DB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0F4D29F4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E4F26A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5D8A59D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FA5550A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24BC227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0842F03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A0C6DDE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59DFA714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7419846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11F950F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3E0F4A88" w14:textId="77777777" w:rsidR="00B60E53" w:rsidRDefault="00B60E53" w:rsidP="00D1419B">
      <w:pPr>
        <w:rPr>
          <w:lang w:val="en-US"/>
        </w:rPr>
      </w:pPr>
    </w:p>
    <w:p w14:paraId="5689A975" w14:textId="77777777" w:rsidR="00957587" w:rsidRDefault="00957587" w:rsidP="00D1419B">
      <w:pPr>
        <w:rPr>
          <w:lang w:val="en-US"/>
        </w:rPr>
      </w:pPr>
    </w:p>
    <w:p w14:paraId="7A36D5BA" w14:textId="77777777" w:rsidR="00957587" w:rsidRDefault="00957587" w:rsidP="00D1419B">
      <w:pPr>
        <w:rPr>
          <w:lang w:val="en-US"/>
        </w:rPr>
      </w:pPr>
    </w:p>
    <w:p w14:paraId="24B233D0" w14:textId="77777777" w:rsidR="00957587" w:rsidRDefault="00957587" w:rsidP="00D1419B">
      <w:pPr>
        <w:rPr>
          <w:lang w:val="en-US"/>
        </w:rPr>
      </w:pPr>
    </w:p>
    <w:p w14:paraId="637A741F" w14:textId="77777777" w:rsidR="00957587" w:rsidRDefault="00957587" w:rsidP="00D1419B">
      <w:pPr>
        <w:rPr>
          <w:lang w:val="en-US"/>
        </w:rPr>
      </w:pPr>
    </w:p>
    <w:p w14:paraId="6BC5C6FD" w14:textId="77777777" w:rsidR="00957587" w:rsidRDefault="00957587" w:rsidP="00D1419B">
      <w:pPr>
        <w:rPr>
          <w:lang w:val="en-US"/>
        </w:rPr>
      </w:pPr>
    </w:p>
    <w:p w14:paraId="1D6FD02C" w14:textId="77777777" w:rsidR="00957587" w:rsidRDefault="00957587" w:rsidP="00D1419B">
      <w:pPr>
        <w:rPr>
          <w:lang w:val="en-US"/>
        </w:rPr>
      </w:pPr>
    </w:p>
    <w:p w14:paraId="6591EFFD" w14:textId="77777777" w:rsidR="00957587" w:rsidRDefault="00957587" w:rsidP="00D1419B"/>
    <w:p w14:paraId="5D737474" w14:textId="77777777" w:rsidR="004279A5" w:rsidRDefault="004279A5" w:rsidP="00D1419B"/>
    <w:p w14:paraId="3147647A" w14:textId="77777777" w:rsidR="004279A5" w:rsidRDefault="004279A5" w:rsidP="00D1419B"/>
    <w:p w14:paraId="1AE66A19" w14:textId="77777777" w:rsidR="004279A5" w:rsidRDefault="004279A5" w:rsidP="00D1419B"/>
    <w:p w14:paraId="14810964" w14:textId="77777777" w:rsidR="004279A5" w:rsidRPr="004279A5" w:rsidRDefault="004279A5" w:rsidP="00D1419B"/>
    <w:p w14:paraId="2AB0AC1B" w14:textId="77777777" w:rsidR="00957587" w:rsidRDefault="00957587" w:rsidP="00D1419B">
      <w:pPr>
        <w:rPr>
          <w:lang w:val="en-US"/>
        </w:rPr>
      </w:pPr>
    </w:p>
    <w:p w14:paraId="56C75090" w14:textId="77777777" w:rsidR="00957587" w:rsidRDefault="00957587" w:rsidP="00D1419B">
      <w:pPr>
        <w:rPr>
          <w:lang w:val="en-US"/>
        </w:rPr>
      </w:pPr>
    </w:p>
    <w:p w14:paraId="376A8C77" w14:textId="77777777" w:rsidR="00957587" w:rsidRDefault="00957587" w:rsidP="00D1419B"/>
    <w:p w14:paraId="1BFBB92D" w14:textId="77777777" w:rsidR="00B05B46" w:rsidRDefault="00B05B46" w:rsidP="00D1419B"/>
    <w:p w14:paraId="22FBB643" w14:textId="77777777" w:rsidR="00B05B46" w:rsidRPr="00B05B46" w:rsidRDefault="00B05B46" w:rsidP="00D1419B"/>
    <w:p w14:paraId="0D9B7724" w14:textId="77777777" w:rsidR="00957587" w:rsidRPr="00957587" w:rsidRDefault="00957587" w:rsidP="00D1419B">
      <w:pPr>
        <w:rPr>
          <w:lang w:val="en-US"/>
        </w:rPr>
      </w:pPr>
    </w:p>
    <w:p w14:paraId="6BAB1A8C" w14:textId="77777777" w:rsidR="00B60E53" w:rsidRPr="00EC60AD" w:rsidRDefault="00B60E53" w:rsidP="00B60E53">
      <w:pPr>
        <w:jc w:val="center"/>
      </w:pPr>
    </w:p>
    <w:p w14:paraId="1E265037" w14:textId="78C9DC33" w:rsidR="00B60E53" w:rsidRPr="00EC60AD" w:rsidRDefault="00B60E53" w:rsidP="00B60E53">
      <w:pPr>
        <w:jc w:val="both"/>
      </w:pPr>
      <w:r w:rsidRPr="00EC60AD">
        <w:t xml:space="preserve">Исп.: </w:t>
      </w:r>
      <w:proofErr w:type="spellStart"/>
      <w:r w:rsidR="00D1419B">
        <w:t>Гопина</w:t>
      </w:r>
      <w:proofErr w:type="spellEnd"/>
      <w:r w:rsidR="00D1419B">
        <w:t xml:space="preserve"> Н.В.</w:t>
      </w:r>
    </w:p>
    <w:p w14:paraId="3EE0226D" w14:textId="2B5EDBDB" w:rsidR="00B60E53" w:rsidRPr="00EC60AD" w:rsidRDefault="00B60E53" w:rsidP="00B60E53">
      <w:pPr>
        <w:jc w:val="both"/>
      </w:pPr>
      <w:r w:rsidRPr="00EC60AD">
        <w:t>тел. 8 (4832) 30-31-</w:t>
      </w:r>
      <w:r w:rsidR="00D1419B">
        <w:t>73</w:t>
      </w:r>
    </w:p>
    <w:p w14:paraId="7E1FEF6B" w14:textId="77777777" w:rsidR="00777FEA" w:rsidRDefault="00777FEA"/>
    <w:sectPr w:rsidR="0077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66"/>
    <w:rsid w:val="00040EEF"/>
    <w:rsid w:val="00164D10"/>
    <w:rsid w:val="001F235A"/>
    <w:rsid w:val="002C7BDB"/>
    <w:rsid w:val="00302BDF"/>
    <w:rsid w:val="00302C66"/>
    <w:rsid w:val="00334F9E"/>
    <w:rsid w:val="003C1C10"/>
    <w:rsid w:val="003F782F"/>
    <w:rsid w:val="004279A5"/>
    <w:rsid w:val="00474E2B"/>
    <w:rsid w:val="00717138"/>
    <w:rsid w:val="00777FEA"/>
    <w:rsid w:val="007E16FA"/>
    <w:rsid w:val="00826E01"/>
    <w:rsid w:val="008F6FB2"/>
    <w:rsid w:val="00957587"/>
    <w:rsid w:val="00990C92"/>
    <w:rsid w:val="009A521F"/>
    <w:rsid w:val="009F6AF1"/>
    <w:rsid w:val="00B05B46"/>
    <w:rsid w:val="00B11713"/>
    <w:rsid w:val="00B15BBA"/>
    <w:rsid w:val="00B60E53"/>
    <w:rsid w:val="00B7034F"/>
    <w:rsid w:val="00CB604E"/>
    <w:rsid w:val="00D1419B"/>
    <w:rsid w:val="00E2179B"/>
    <w:rsid w:val="00F01A22"/>
    <w:rsid w:val="00F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665943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37137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Татарова Ольга Викторовна</dc:creator>
  <cp:lastModifiedBy>Гопина Наталья  Владимировна</cp:lastModifiedBy>
  <cp:revision>15</cp:revision>
  <cp:lastPrinted>2023-06-01T13:33:00Z</cp:lastPrinted>
  <dcterms:created xsi:type="dcterms:W3CDTF">2023-01-23T13:37:00Z</dcterms:created>
  <dcterms:modified xsi:type="dcterms:W3CDTF">2023-06-01T13:38:00Z</dcterms:modified>
</cp:coreProperties>
</file>